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4C7" w:rsidRDefault="00FC64C7" w:rsidP="00EA288F">
      <w:pPr>
        <w:rPr>
          <w:rFonts w:ascii="Arial" w:hAnsi="Arial" w:cs="Arial"/>
          <w:i/>
          <w:iCs/>
          <w:sz w:val="20"/>
          <w:szCs w:val="20"/>
          <w:lang w:val="en-US"/>
        </w:rPr>
      </w:pPr>
    </w:p>
    <w:p w:rsidR="00FC64C7" w:rsidRDefault="00FC64C7" w:rsidP="00EA288F">
      <w:pPr>
        <w:rPr>
          <w:rFonts w:ascii="Arial" w:hAnsi="Arial" w:cs="Arial"/>
          <w:i/>
          <w:iCs/>
          <w:sz w:val="20"/>
          <w:szCs w:val="20"/>
          <w:lang w:val="en-US"/>
        </w:rPr>
      </w:pPr>
    </w:p>
    <w:p w:rsidR="00EA288F" w:rsidRDefault="00EA288F" w:rsidP="00EA288F">
      <w:pPr>
        <w:rPr>
          <w:rFonts w:ascii="Times New Roman" w:hAnsi="Times New Roman" w:cs="Times New Roman"/>
          <w:lang w:val="en-US"/>
        </w:rPr>
      </w:pPr>
      <w:bookmarkStart w:id="0" w:name="_GoBack"/>
      <w:bookmarkEnd w:id="0"/>
      <w:r>
        <w:rPr>
          <w:rFonts w:ascii="Arial" w:hAnsi="Arial" w:cs="Arial"/>
          <w:i/>
          <w:iCs/>
          <w:sz w:val="20"/>
          <w:szCs w:val="20"/>
          <w:lang w:val="en-US"/>
        </w:rPr>
        <w:t>Participant has not been involved in any material criminal or civil litigation arising out of participation in any U.S. wholesale or retail energy market in the past five years. The Participant and its Principals are part of a large corporate family and as such, are involved in litigation from time to time. To the best of Participant's knowledge, none of its Principals are involved in any material litigation.</w:t>
      </w:r>
    </w:p>
    <w:p w:rsidR="00986362" w:rsidRPr="00EA288F" w:rsidRDefault="00986362">
      <w:pPr>
        <w:rPr>
          <w:lang w:val="en-US"/>
        </w:rPr>
      </w:pPr>
    </w:p>
    <w:sectPr w:rsidR="00986362" w:rsidRPr="00EA28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8F"/>
    <w:rsid w:val="0040693F"/>
    <w:rsid w:val="0065172C"/>
    <w:rsid w:val="007E1B26"/>
    <w:rsid w:val="007E5B1F"/>
    <w:rsid w:val="0092506E"/>
    <w:rsid w:val="00986362"/>
    <w:rsid w:val="00A8069A"/>
    <w:rsid w:val="00CB7486"/>
    <w:rsid w:val="00EA1BFD"/>
    <w:rsid w:val="00EA288F"/>
    <w:rsid w:val="00FC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765"/>
  <w15:chartTrackingRefBased/>
  <w15:docId w15:val="{3E477C15-4FEE-4527-950C-B93FFF2F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88F"/>
    <w:pPr>
      <w:spacing w:after="0" w:line="240" w:lineRule="auto"/>
    </w:pPr>
    <w:rPr>
      <w:rFonts w:ascii="Calibr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Brookfield Renewable</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Zuretti, Steven</dc:creator>
  <cp:keywords/>
  <dc:description/>
  <cp:lastModifiedBy>Zuretti, Steven</cp:lastModifiedBy>
  <cp:revision>2</cp:revision>
  <dcterms:created xsi:type="dcterms:W3CDTF">2020-10-09T16:49:00Z</dcterms:created>
  <dcterms:modified xsi:type="dcterms:W3CDTF">2020-10-09T16:51:00Z</dcterms:modified>
</cp:coreProperties>
</file>